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3DF" w:rsidRDefault="007C3E6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-9pt;margin-top:-18pt;width:62.55pt;height:96.8pt;z-index:-3" wrapcoords="-141 0 -141 21509 21600 21509 21600 0 -141 0">
            <v:imagedata r:id="rId6" o:title="plakat"/>
            <w10:wrap type="square"/>
          </v:shape>
        </w:pict>
      </w:r>
    </w:p>
    <w:p w:rsidR="005F73DF" w:rsidRDefault="007C3E6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9.35pt;margin-top:22.2pt;width:279.65pt;height:31.8pt;z-index:-4" wrapcoords="174 -24686 -1853 -24686 -2027 -24171 -1969 -14400 12277 -8229 4227 -8229 -116 -5143 -116 8743 4806 16457 4285 21086 17025 21086 17199 16971 21658 8743 21600 -1543 19168 -5143 16272 -8229 18241 -8229 24901 -14400 24843 -24686 174 -24686" fillcolor="blue" strokecolor="blue">
            <v:shadow on="t" type="perspective" color="#c7dfd3" opacity="52429f" origin="-.5,-.5" offset="-26pt,-36pt" matrix="1.25,,,1.25"/>
            <v:textpath style="font-family:&quot;Times New Roman CE&quot;;font-size:28pt;v-text-kern:t" trim="t" fitpath="t" string="Bűnmegelőzési hírlevél&#10;2016. október&#10;"/>
            <w10:wrap type="tight"/>
          </v:shape>
        </w:pict>
      </w:r>
    </w:p>
    <w:p w:rsidR="005F73DF" w:rsidRDefault="005F73DF"/>
    <w:p w:rsidR="008D5C39" w:rsidRDefault="008D5C39" w:rsidP="00E62F90">
      <w:pPr>
        <w:jc w:val="center"/>
        <w:rPr>
          <w:sz w:val="32"/>
          <w:szCs w:val="32"/>
        </w:rPr>
      </w:pPr>
    </w:p>
    <w:p w:rsidR="008D5C39" w:rsidRDefault="008D5C39" w:rsidP="00E62F90">
      <w:pPr>
        <w:jc w:val="center"/>
        <w:rPr>
          <w:sz w:val="32"/>
          <w:szCs w:val="32"/>
        </w:rPr>
      </w:pPr>
    </w:p>
    <w:p w:rsidR="006C4A6D" w:rsidRDefault="006C4A6D" w:rsidP="008D5C39">
      <w:pPr>
        <w:ind w:right="63"/>
        <w:jc w:val="both"/>
        <w:rPr>
          <w:rFonts w:ascii="Comic Sans MS" w:hAnsi="Comic Sans MS"/>
          <w:sz w:val="18"/>
          <w:szCs w:val="18"/>
        </w:rPr>
      </w:pPr>
    </w:p>
    <w:p w:rsidR="006C4A6D" w:rsidRDefault="007E2E47" w:rsidP="001F5BBE">
      <w:pPr>
        <w:pStyle w:val="NormlWeb"/>
        <w:spacing w:before="0" w:after="0"/>
        <w:jc w:val="center"/>
        <w:rPr>
          <w:rFonts w:cs="Arial"/>
          <w:color w:val="000000"/>
          <w:sz w:val="52"/>
          <w:szCs w:val="52"/>
        </w:rPr>
      </w:pPr>
      <w:r>
        <w:rPr>
          <w:rFonts w:cs="Arial"/>
          <w:color w:val="000000"/>
          <w:sz w:val="52"/>
          <w:szCs w:val="52"/>
        </w:rPr>
        <w:t>NÉPSZÁMLÁLÁSSAL KAPCSOLATOS</w:t>
      </w:r>
    </w:p>
    <w:p w:rsidR="0048527A" w:rsidRDefault="007E2E47" w:rsidP="00AB314F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52"/>
          <w:szCs w:val="52"/>
        </w:rPr>
        <w:t>TUDN</w:t>
      </w:r>
      <w:r w:rsidR="0035570C">
        <w:rPr>
          <w:rFonts w:cs="Arial"/>
          <w:color w:val="000000"/>
          <w:sz w:val="52"/>
          <w:szCs w:val="52"/>
        </w:rPr>
        <w:t xml:space="preserve">IVALÓK, </w:t>
      </w:r>
      <w:r w:rsidR="00AB314F">
        <w:rPr>
          <w:rFonts w:cs="Arial"/>
          <w:color w:val="000000"/>
          <w:sz w:val="52"/>
          <w:szCs w:val="52"/>
        </w:rPr>
        <w:t>TELEFONOS CSALÁSOK MEGELŐZÉSE</w:t>
      </w:r>
    </w:p>
    <w:p w:rsidR="005B44A7" w:rsidRDefault="005B44A7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A51DC" w:rsidRDefault="00C90EF5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A 2011-es és a majdani, 2021-es népszámlálások közötti évtized közepén, </w:t>
      </w:r>
      <w:r w:rsidR="007E2E47" w:rsidRPr="00DD1CD4">
        <w:rPr>
          <w:rFonts w:cs="Arial"/>
          <w:b/>
          <w:color w:val="000000"/>
          <w:sz w:val="28"/>
          <w:szCs w:val="28"/>
        </w:rPr>
        <w:t>201</w:t>
      </w:r>
      <w:r w:rsidR="009A51DC" w:rsidRPr="00DD1CD4">
        <w:rPr>
          <w:rFonts w:cs="Arial"/>
          <w:b/>
          <w:color w:val="000000"/>
          <w:sz w:val="28"/>
          <w:szCs w:val="28"/>
        </w:rPr>
        <w:t>6</w:t>
      </w:r>
      <w:r w:rsidR="007E2E47" w:rsidRPr="00DD1CD4">
        <w:rPr>
          <w:rFonts w:cs="Arial"/>
          <w:b/>
          <w:color w:val="000000"/>
          <w:sz w:val="28"/>
          <w:szCs w:val="28"/>
        </w:rPr>
        <w:t>. október 1-31.</w:t>
      </w:r>
      <w:r w:rsidRPr="00DD1CD4">
        <w:rPr>
          <w:rFonts w:cs="Arial"/>
          <w:b/>
          <w:color w:val="000000"/>
          <w:sz w:val="28"/>
          <w:szCs w:val="28"/>
        </w:rPr>
        <w:t xml:space="preserve"> /pótösszeírás egészen november 8-ig tart/ </w:t>
      </w:r>
      <w:r w:rsidR="007E2E47" w:rsidRPr="00DD1CD4">
        <w:rPr>
          <w:rFonts w:cs="Arial"/>
          <w:b/>
          <w:color w:val="000000"/>
          <w:sz w:val="28"/>
          <w:szCs w:val="28"/>
        </w:rPr>
        <w:t xml:space="preserve">között </w:t>
      </w:r>
      <w:r w:rsidR="009A51DC" w:rsidRPr="00DD1CD4">
        <w:rPr>
          <w:rFonts w:cs="Arial"/>
          <w:b/>
          <w:color w:val="000000"/>
          <w:sz w:val="28"/>
          <w:szCs w:val="28"/>
        </w:rPr>
        <w:t>a népesség személyi, családi és lakásviszonyairól összeírást /</w:t>
      </w:r>
      <w:proofErr w:type="spellStart"/>
      <w:r w:rsidR="009A51DC" w:rsidRPr="00DD1CD4">
        <w:rPr>
          <w:rFonts w:cs="Arial"/>
          <w:b/>
          <w:color w:val="000000"/>
          <w:sz w:val="28"/>
          <w:szCs w:val="28"/>
        </w:rPr>
        <w:t>mikrocenzus</w:t>
      </w:r>
      <w:proofErr w:type="spellEnd"/>
      <w:r w:rsidR="009A51DC" w:rsidRPr="00DD1CD4">
        <w:rPr>
          <w:rFonts w:cs="Arial"/>
          <w:b/>
          <w:color w:val="000000"/>
          <w:sz w:val="28"/>
          <w:szCs w:val="28"/>
        </w:rPr>
        <w:t>/ végeznek Magyarországon</w:t>
      </w:r>
      <w:r w:rsidR="009A51DC">
        <w:rPr>
          <w:rFonts w:cs="Arial"/>
          <w:color w:val="000000"/>
          <w:sz w:val="28"/>
          <w:szCs w:val="28"/>
        </w:rPr>
        <w:t>.</w:t>
      </w:r>
    </w:p>
    <w:p w:rsidR="007E2E47" w:rsidRDefault="009A51DC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 kérdezőbiztosok otthonukban keresik</w:t>
      </w:r>
      <w:r w:rsidR="00C90EF5">
        <w:rPr>
          <w:rFonts w:cs="Arial"/>
          <w:color w:val="000000"/>
          <w:sz w:val="28"/>
          <w:szCs w:val="28"/>
        </w:rPr>
        <w:t xml:space="preserve"> fel</w:t>
      </w:r>
      <w:r>
        <w:rPr>
          <w:rFonts w:cs="Arial"/>
          <w:color w:val="000000"/>
          <w:sz w:val="28"/>
          <w:szCs w:val="28"/>
        </w:rPr>
        <w:t xml:space="preserve"> lakosokat, </w:t>
      </w:r>
      <w:r w:rsidR="007E2E47">
        <w:rPr>
          <w:rFonts w:cs="Arial"/>
          <w:color w:val="000000"/>
          <w:sz w:val="28"/>
          <w:szCs w:val="28"/>
        </w:rPr>
        <w:t>hogy a Központi Statisztikai Hivatal által összeállított kérd</w:t>
      </w:r>
      <w:r w:rsidR="00C90EF5">
        <w:rPr>
          <w:rFonts w:cs="Arial"/>
          <w:color w:val="000000"/>
          <w:sz w:val="28"/>
          <w:szCs w:val="28"/>
        </w:rPr>
        <w:t>ések megválaszolásra kerülhessenek.</w:t>
      </w:r>
      <w:r w:rsidR="007E2E47">
        <w:rPr>
          <w:rFonts w:cs="Arial"/>
          <w:color w:val="000000"/>
          <w:sz w:val="28"/>
          <w:szCs w:val="28"/>
        </w:rPr>
        <w:t xml:space="preserve"> Az alábbiakban összegyűjtöttük azokat a legfontosabb információkat, amelyekkel jó, ha tisztában van az ember, és </w:t>
      </w:r>
      <w:r w:rsidR="0035570C">
        <w:rPr>
          <w:rFonts w:cs="Arial"/>
          <w:color w:val="000000"/>
          <w:sz w:val="28"/>
          <w:szCs w:val="28"/>
        </w:rPr>
        <w:t>a</w:t>
      </w:r>
      <w:r w:rsidR="007E2E47">
        <w:rPr>
          <w:rFonts w:cs="Arial"/>
          <w:color w:val="000000"/>
          <w:sz w:val="28"/>
          <w:szCs w:val="28"/>
        </w:rPr>
        <w:t>melyek bűnmegelőzési szempontból biztonságosabbá tehetik az elkövetkezendő</w:t>
      </w:r>
      <w:r w:rsidR="00DD1CD4">
        <w:rPr>
          <w:rFonts w:cs="Arial"/>
          <w:color w:val="000000"/>
          <w:sz w:val="28"/>
          <w:szCs w:val="28"/>
        </w:rPr>
        <w:t xml:space="preserve"> bő</w:t>
      </w:r>
      <w:r w:rsidR="007E2E47">
        <w:rPr>
          <w:rFonts w:cs="Arial"/>
          <w:color w:val="000000"/>
          <w:sz w:val="28"/>
          <w:szCs w:val="28"/>
        </w:rPr>
        <w:t xml:space="preserve"> egy hónapot. </w:t>
      </w:r>
    </w:p>
    <w:p w:rsidR="007E2E47" w:rsidRDefault="007E2E47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C90EF5" w:rsidRDefault="00C90EF5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1./ </w:t>
      </w:r>
      <w:r w:rsidRPr="00A4026A">
        <w:rPr>
          <w:rFonts w:cs="Arial"/>
          <w:b/>
          <w:color w:val="000000"/>
          <w:sz w:val="28"/>
          <w:szCs w:val="28"/>
        </w:rPr>
        <w:t>A felmérésben nem minden lakás lesz érintett</w:t>
      </w:r>
      <w:r>
        <w:rPr>
          <w:rFonts w:cs="Arial"/>
          <w:color w:val="000000"/>
          <w:sz w:val="28"/>
          <w:szCs w:val="28"/>
        </w:rPr>
        <w:t xml:space="preserve">. Az érintett ingatlanok tulajdonosainak a biztosok előzetesen </w:t>
      </w:r>
      <w:r w:rsidRPr="00A4026A">
        <w:rPr>
          <w:rFonts w:cs="Arial"/>
          <w:b/>
          <w:color w:val="000000"/>
          <w:sz w:val="28"/>
          <w:szCs w:val="28"/>
        </w:rPr>
        <w:t>3 esetben</w:t>
      </w:r>
      <w:r>
        <w:rPr>
          <w:rFonts w:cs="Arial"/>
          <w:color w:val="000000"/>
          <w:sz w:val="28"/>
          <w:szCs w:val="28"/>
        </w:rPr>
        <w:t xml:space="preserve"> dobnak be a postaládába </w:t>
      </w:r>
      <w:r w:rsidRPr="00A4026A">
        <w:rPr>
          <w:rFonts w:cs="Arial"/>
          <w:b/>
          <w:color w:val="000000"/>
          <w:sz w:val="28"/>
          <w:szCs w:val="28"/>
        </w:rPr>
        <w:t>értesítőt</w:t>
      </w:r>
      <w:r>
        <w:rPr>
          <w:rFonts w:cs="Arial"/>
          <w:color w:val="000000"/>
          <w:sz w:val="28"/>
          <w:szCs w:val="28"/>
        </w:rPr>
        <w:t xml:space="preserve">, melyen található egy ingyenesen hívható telefonszám időpont egyeztetés céljából. </w:t>
      </w:r>
      <w:r w:rsidRPr="00A4026A">
        <w:rPr>
          <w:rFonts w:cs="Arial"/>
          <w:b/>
          <w:color w:val="000000"/>
          <w:sz w:val="28"/>
          <w:szCs w:val="28"/>
        </w:rPr>
        <w:t>Aki a felmérésben érintett, annak az adatszolgáltatás kötelező; elmulasztása szabálysértési eljárást von maga után!</w:t>
      </w:r>
    </w:p>
    <w:p w:rsidR="00C90EF5" w:rsidRDefault="00C90EF5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 biztosok által használt értesítők mintáját</w:t>
      </w:r>
      <w:r w:rsidR="00DD1CD4">
        <w:rPr>
          <w:rFonts w:cs="Arial"/>
          <w:color w:val="000000"/>
          <w:sz w:val="28"/>
          <w:szCs w:val="28"/>
        </w:rPr>
        <w:t>, valamint a megyénkben érintett települések listáját</w:t>
      </w:r>
      <w:r>
        <w:rPr>
          <w:rFonts w:cs="Arial"/>
          <w:color w:val="000000"/>
          <w:sz w:val="28"/>
          <w:szCs w:val="28"/>
        </w:rPr>
        <w:t xml:space="preserve"> hírlevelünk melléklete tartalmazza.</w:t>
      </w:r>
    </w:p>
    <w:p w:rsidR="00C90EF5" w:rsidRDefault="00C90EF5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C90EF5" w:rsidRDefault="00C90EF5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2./ A kérdezőbiztosok nem papír alapon fogják felvenni az adatokat, hanem vagy </w:t>
      </w:r>
      <w:r w:rsidRPr="00A4026A">
        <w:rPr>
          <w:rFonts w:cs="Arial"/>
          <w:b/>
          <w:color w:val="000000"/>
          <w:sz w:val="28"/>
          <w:szCs w:val="28"/>
        </w:rPr>
        <w:t>laptoppal</w:t>
      </w:r>
      <w:r>
        <w:rPr>
          <w:rFonts w:cs="Arial"/>
          <w:color w:val="000000"/>
          <w:sz w:val="28"/>
          <w:szCs w:val="28"/>
        </w:rPr>
        <w:t xml:space="preserve">, vagy </w:t>
      </w:r>
      <w:proofErr w:type="spellStart"/>
      <w:r w:rsidRPr="00A4026A">
        <w:rPr>
          <w:rFonts w:cs="Arial"/>
          <w:b/>
          <w:color w:val="000000"/>
          <w:sz w:val="28"/>
          <w:szCs w:val="28"/>
        </w:rPr>
        <w:t>tablettel</w:t>
      </w:r>
      <w:proofErr w:type="spellEnd"/>
      <w:r>
        <w:rPr>
          <w:rFonts w:cs="Arial"/>
          <w:color w:val="000000"/>
          <w:sz w:val="28"/>
          <w:szCs w:val="28"/>
        </w:rPr>
        <w:t xml:space="preserve"> </w:t>
      </w:r>
      <w:r w:rsidR="00DD1CD4">
        <w:rPr>
          <w:rFonts w:cs="Arial"/>
          <w:color w:val="000000"/>
          <w:sz w:val="28"/>
          <w:szCs w:val="28"/>
        </w:rPr>
        <w:t>érkeznek</w:t>
      </w:r>
      <w:r>
        <w:rPr>
          <w:rFonts w:cs="Arial"/>
          <w:color w:val="000000"/>
          <w:sz w:val="28"/>
          <w:szCs w:val="28"/>
        </w:rPr>
        <w:t xml:space="preserve"> az érintett személyekhez, és rögtön elektronikus adathordozóra rögzítik a válaszokat.</w:t>
      </w:r>
    </w:p>
    <w:p w:rsidR="00C90EF5" w:rsidRDefault="00C90EF5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C90EF5" w:rsidRDefault="00C90EF5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3. / Minden kérdezőbiztos</w:t>
      </w:r>
      <w:r w:rsidR="001621BE">
        <w:rPr>
          <w:rFonts w:cs="Arial"/>
          <w:color w:val="000000"/>
          <w:sz w:val="28"/>
          <w:szCs w:val="28"/>
        </w:rPr>
        <w:t>nak</w:t>
      </w:r>
      <w:r>
        <w:rPr>
          <w:rFonts w:cs="Arial"/>
          <w:color w:val="000000"/>
          <w:sz w:val="28"/>
          <w:szCs w:val="28"/>
        </w:rPr>
        <w:t xml:space="preserve"> </w:t>
      </w:r>
      <w:r w:rsidR="001621BE" w:rsidRPr="00A4026A">
        <w:rPr>
          <w:rFonts w:cs="Arial"/>
          <w:b/>
          <w:color w:val="000000"/>
          <w:sz w:val="28"/>
          <w:szCs w:val="28"/>
        </w:rPr>
        <w:t>személyi igazolvánnyal</w:t>
      </w:r>
      <w:r w:rsidR="001621BE">
        <w:rPr>
          <w:rFonts w:cs="Arial"/>
          <w:color w:val="000000"/>
          <w:sz w:val="28"/>
          <w:szCs w:val="28"/>
        </w:rPr>
        <w:t xml:space="preserve">, </w:t>
      </w:r>
      <w:r>
        <w:rPr>
          <w:rFonts w:cs="Arial"/>
          <w:color w:val="000000"/>
          <w:sz w:val="28"/>
          <w:szCs w:val="28"/>
        </w:rPr>
        <w:t>névre szóló</w:t>
      </w:r>
      <w:r w:rsidR="001621BE">
        <w:rPr>
          <w:rFonts w:cs="Arial"/>
          <w:color w:val="000000"/>
          <w:sz w:val="28"/>
          <w:szCs w:val="28"/>
        </w:rPr>
        <w:t xml:space="preserve">, hátoldalán vezetői aláírással ellátott </w:t>
      </w:r>
      <w:r w:rsidR="001621BE" w:rsidRPr="00A4026A">
        <w:rPr>
          <w:rFonts w:cs="Arial"/>
          <w:b/>
          <w:color w:val="000000"/>
          <w:sz w:val="28"/>
          <w:szCs w:val="28"/>
        </w:rPr>
        <w:t>kártyaigazolvánnyal</w:t>
      </w:r>
      <w:r w:rsidR="001621BE">
        <w:rPr>
          <w:rFonts w:cs="Arial"/>
          <w:color w:val="000000"/>
          <w:sz w:val="28"/>
          <w:szCs w:val="28"/>
        </w:rPr>
        <w:t xml:space="preserve">, </w:t>
      </w:r>
      <w:r w:rsidR="001621BE" w:rsidRPr="00A4026A">
        <w:rPr>
          <w:rFonts w:cs="Arial"/>
          <w:b/>
          <w:color w:val="000000"/>
          <w:sz w:val="28"/>
          <w:szCs w:val="28"/>
        </w:rPr>
        <w:t>megbízási szerződéssel</w:t>
      </w:r>
      <w:r w:rsidR="001621BE">
        <w:rPr>
          <w:rFonts w:cs="Arial"/>
          <w:color w:val="000000"/>
          <w:sz w:val="28"/>
          <w:szCs w:val="28"/>
        </w:rPr>
        <w:t xml:space="preserve"> és </w:t>
      </w:r>
      <w:proofErr w:type="spellStart"/>
      <w:r w:rsidR="001621BE" w:rsidRPr="00A4026A">
        <w:rPr>
          <w:rFonts w:cs="Arial"/>
          <w:b/>
          <w:color w:val="000000"/>
          <w:sz w:val="28"/>
          <w:szCs w:val="28"/>
        </w:rPr>
        <w:t>Mikrocenzus</w:t>
      </w:r>
      <w:proofErr w:type="spellEnd"/>
      <w:r w:rsidR="001621BE" w:rsidRPr="00A4026A">
        <w:rPr>
          <w:rFonts w:cs="Arial"/>
          <w:b/>
          <w:color w:val="000000"/>
          <w:sz w:val="28"/>
          <w:szCs w:val="28"/>
        </w:rPr>
        <w:t xml:space="preserve"> 2016 feliratú válltáskával</w:t>
      </w:r>
      <w:r w:rsidR="001621BE">
        <w:rPr>
          <w:rFonts w:cs="Arial"/>
          <w:color w:val="000000"/>
          <w:sz w:val="28"/>
          <w:szCs w:val="28"/>
        </w:rPr>
        <w:t xml:space="preserve"> kell rendelkeznie az összeíráskor.</w:t>
      </w:r>
    </w:p>
    <w:p w:rsidR="001621BE" w:rsidRDefault="001621BE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7C3E62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 w:rsidRPr="007C3E62">
        <w:rPr>
          <w:noProof/>
        </w:rPr>
        <w:lastRenderedPageBreak/>
        <w:pict>
          <v:shape id="_x0000_s1091" type="#_x0000_t75" style="position:absolute;left:0;text-align:left;margin-left:243pt;margin-top:1.9pt;width:207pt;height:155.5pt;z-index:3">
            <v:imagedata r:id="rId7" o:title="igazolvány hátulja mkrocenzus"/>
            <w10:wrap type="square"/>
          </v:shape>
        </w:pict>
      </w:r>
      <w:r>
        <w:rPr>
          <w:rFonts w:cs="Arial"/>
          <w:noProof/>
          <w:color w:val="000000"/>
          <w:sz w:val="28"/>
          <w:szCs w:val="28"/>
        </w:rPr>
        <w:pict>
          <v:shape id="_x0000_s1090" type="#_x0000_t75" style="position:absolute;left:0;text-align:left;margin-left:-27pt;margin-top:1.9pt;width:207pt;height:155.55pt;z-index:2">
            <v:imagedata r:id="rId8" o:title="igazolvány eleje mkrocenzus"/>
            <w10:wrap type="square"/>
          </v:shape>
        </w:pict>
      </w: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7C3E62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 w:rsidRPr="007C3E62">
        <w:rPr>
          <w:noProof/>
        </w:rPr>
        <w:pict>
          <v:shape id="_x0000_s1092" type="#_x0000_t75" style="position:absolute;left:0;text-align:left;margin-left:108pt;margin-top:6.7pt;width:234pt;height:175.8pt;z-index:4">
            <v:imagedata r:id="rId9" o:title="táska mikrocenzus"/>
            <w10:wrap type="square"/>
          </v:shape>
        </w:pict>
      </w: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1621BE" w:rsidRDefault="001621BE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4./ Amennyiben valaki szeretné leellenőriztetni a nála jelentkező kérdezőbiztos „valódiságát”, úgy azt az ingyenesen hívható </w:t>
      </w:r>
      <w:r w:rsidRPr="00A4026A">
        <w:rPr>
          <w:rFonts w:cs="Arial"/>
          <w:color w:val="339966"/>
          <w:sz w:val="28"/>
          <w:szCs w:val="28"/>
        </w:rPr>
        <w:t>80-200-014-</w:t>
      </w:r>
      <w:r>
        <w:rPr>
          <w:rFonts w:cs="Arial"/>
          <w:color w:val="000000"/>
          <w:sz w:val="28"/>
          <w:szCs w:val="28"/>
        </w:rPr>
        <w:t>es telefonszámon megteheti.</w:t>
      </w:r>
    </w:p>
    <w:p w:rsidR="001621BE" w:rsidRDefault="001621BE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1621BE" w:rsidRDefault="001621BE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5. / A </w:t>
      </w:r>
      <w:proofErr w:type="spellStart"/>
      <w:r>
        <w:rPr>
          <w:rFonts w:cs="Arial"/>
          <w:color w:val="000000"/>
          <w:sz w:val="28"/>
          <w:szCs w:val="28"/>
        </w:rPr>
        <w:t>mikrocenzusról</w:t>
      </w:r>
      <w:proofErr w:type="spellEnd"/>
      <w:r>
        <w:rPr>
          <w:rFonts w:cs="Arial"/>
          <w:color w:val="000000"/>
          <w:sz w:val="28"/>
          <w:szCs w:val="28"/>
        </w:rPr>
        <w:t xml:space="preserve"> bővebb tájékoztatót a </w:t>
      </w:r>
      <w:hyperlink r:id="rId10" w:history="1">
        <w:r w:rsidR="00FC57AB" w:rsidRPr="008F6AC8">
          <w:rPr>
            <w:rStyle w:val="Hiperhivatkozs"/>
            <w:rFonts w:cs="Arial"/>
            <w:sz w:val="28"/>
            <w:szCs w:val="28"/>
          </w:rPr>
          <w:t>www.ksh.hu/mikrocenzus2016</w:t>
        </w:r>
      </w:hyperlink>
      <w:r>
        <w:rPr>
          <w:rFonts w:cs="Arial"/>
          <w:color w:val="000000"/>
          <w:sz w:val="28"/>
          <w:szCs w:val="28"/>
        </w:rPr>
        <w:t xml:space="preserve"> oldalon talál</w:t>
      </w:r>
      <w:r w:rsidR="00FC57AB">
        <w:rPr>
          <w:rFonts w:cs="Arial"/>
          <w:color w:val="000000"/>
          <w:sz w:val="28"/>
          <w:szCs w:val="28"/>
        </w:rPr>
        <w:t>nak az érdeklődők, illetve a fent közölt ingyenes zöld számot hívhatják.</w:t>
      </w:r>
    </w:p>
    <w:p w:rsidR="001621BE" w:rsidRDefault="001621BE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1621BE" w:rsidRDefault="001621BE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6. / Az összeírás kérdései </w:t>
      </w:r>
      <w:r w:rsidRPr="00A4026A">
        <w:rPr>
          <w:rFonts w:cs="Arial"/>
          <w:b/>
          <w:color w:val="000000"/>
          <w:sz w:val="28"/>
          <w:szCs w:val="28"/>
        </w:rPr>
        <w:t>internetes felületen is megválaszolhatók</w:t>
      </w:r>
      <w:r w:rsidR="00FF1619">
        <w:rPr>
          <w:rFonts w:cs="Arial"/>
          <w:color w:val="000000"/>
          <w:sz w:val="28"/>
          <w:szCs w:val="28"/>
        </w:rPr>
        <w:t xml:space="preserve">, az ehhez szükséges tudnivalókról és a szükséges internetes kódról levélben tájékoztatják az érintetteket. Hírlevelünk mellékletét képezi </w:t>
      </w:r>
      <w:r w:rsidR="00FC57AB">
        <w:rPr>
          <w:rFonts w:cs="Arial"/>
          <w:color w:val="000000"/>
          <w:sz w:val="28"/>
          <w:szCs w:val="28"/>
        </w:rPr>
        <w:t xml:space="preserve">a Központi Statisztikai </w:t>
      </w:r>
      <w:proofErr w:type="gramStart"/>
      <w:r w:rsidR="00FC57AB">
        <w:rPr>
          <w:rFonts w:cs="Arial"/>
          <w:color w:val="000000"/>
          <w:sz w:val="28"/>
          <w:szCs w:val="28"/>
        </w:rPr>
        <w:t xml:space="preserve">Hivatal </w:t>
      </w:r>
      <w:r w:rsidR="00FF1619">
        <w:rPr>
          <w:rFonts w:cs="Arial"/>
          <w:color w:val="000000"/>
          <w:sz w:val="28"/>
          <w:szCs w:val="28"/>
        </w:rPr>
        <w:t>tájékoztató</w:t>
      </w:r>
      <w:proofErr w:type="gramEnd"/>
      <w:r w:rsidR="00FF1619">
        <w:rPr>
          <w:rFonts w:cs="Arial"/>
          <w:color w:val="000000"/>
          <w:sz w:val="28"/>
          <w:szCs w:val="28"/>
        </w:rPr>
        <w:t xml:space="preserve"> levele is.</w:t>
      </w:r>
      <w:r w:rsidR="00DD1CD4">
        <w:rPr>
          <w:rFonts w:cs="Arial"/>
          <w:color w:val="000000"/>
          <w:sz w:val="28"/>
          <w:szCs w:val="28"/>
        </w:rPr>
        <w:t xml:space="preserve"> Az internetes válaszadás biztonságossá teszi a felmérést</w:t>
      </w:r>
    </w:p>
    <w:p w:rsidR="00904A49" w:rsidRDefault="00904A49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97A8A" w:rsidRDefault="00997A8A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5B44A7" w:rsidRDefault="005B44A7" w:rsidP="005B44A7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886ECD" w:rsidRDefault="00886ECD" w:rsidP="001F5BBE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904A49">
      <w:pPr>
        <w:pStyle w:val="NormlWeb"/>
        <w:spacing w:before="0" w:after="0"/>
        <w:ind w:left="-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lastRenderedPageBreak/>
        <w:t xml:space="preserve">Felhívjuk a lakosság figyelmét arra, hogy </w:t>
      </w:r>
      <w:r w:rsidRPr="00E15124">
        <w:rPr>
          <w:rFonts w:cs="Arial"/>
          <w:b/>
          <w:color w:val="000000"/>
          <w:sz w:val="28"/>
          <w:szCs w:val="28"/>
        </w:rPr>
        <w:t>ebben az időszakban fokozottabban figyeljenek az esetlegesen felbukkanó tolvajokra</w:t>
      </w:r>
      <w:r>
        <w:rPr>
          <w:rFonts w:cs="Arial"/>
          <w:color w:val="000000"/>
          <w:sz w:val="28"/>
          <w:szCs w:val="28"/>
        </w:rPr>
        <w:t xml:space="preserve">, </w:t>
      </w:r>
      <w:r w:rsidRPr="00E15124">
        <w:rPr>
          <w:rFonts w:cs="Arial"/>
          <w:b/>
          <w:color w:val="000000"/>
          <w:sz w:val="28"/>
          <w:szCs w:val="28"/>
        </w:rPr>
        <w:t>trükkös elkövetőkre</w:t>
      </w:r>
      <w:r>
        <w:rPr>
          <w:rFonts w:cs="Arial"/>
          <w:color w:val="000000"/>
          <w:sz w:val="28"/>
          <w:szCs w:val="28"/>
        </w:rPr>
        <w:t xml:space="preserve">, akik a népszámlálást akarják kihasználni az állampolgárok megtévesztésére, a könnyű zsákmányszerzésre. </w:t>
      </w:r>
      <w:r w:rsidRPr="00E15124">
        <w:rPr>
          <w:rFonts w:cs="Arial"/>
          <w:b/>
          <w:color w:val="000000"/>
          <w:sz w:val="28"/>
          <w:szCs w:val="28"/>
        </w:rPr>
        <w:t>Ne adjunk esélyt az elkövetőknek, legyünk elővigyázatosak!</w:t>
      </w:r>
      <w:r>
        <w:rPr>
          <w:rFonts w:cs="Arial"/>
          <w:color w:val="000000"/>
          <w:sz w:val="28"/>
          <w:szCs w:val="28"/>
        </w:rPr>
        <w:t xml:space="preserve"> </w:t>
      </w:r>
    </w:p>
    <w:p w:rsidR="00904A49" w:rsidRDefault="00904A49" w:rsidP="00904A49">
      <w:pPr>
        <w:pStyle w:val="NormlWeb"/>
        <w:spacing w:before="0" w:after="0"/>
        <w:ind w:left="-57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904A49">
      <w:pPr>
        <w:pStyle w:val="NormlWeb"/>
        <w:spacing w:before="0" w:after="0"/>
        <w:ind w:left="-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Az egyedülálló, és/vagy idős emberek kérjék a szomszédok segítségét a számlálóbiztos érkezésekor, ha maguk nem tudnak teljesen megbizonyosodni arról, vajon tényleg az illetékes személy érkezett –e meg.</w:t>
      </w:r>
    </w:p>
    <w:p w:rsidR="00904A49" w:rsidRDefault="00904A49" w:rsidP="00904A49">
      <w:pPr>
        <w:pStyle w:val="NormlWeb"/>
        <w:spacing w:before="0" w:after="0"/>
        <w:ind w:left="-57"/>
        <w:jc w:val="both"/>
        <w:rPr>
          <w:rFonts w:cs="Arial"/>
          <w:color w:val="000000"/>
          <w:sz w:val="28"/>
          <w:szCs w:val="28"/>
        </w:rPr>
      </w:pPr>
    </w:p>
    <w:p w:rsidR="00904A49" w:rsidRDefault="00904A49" w:rsidP="00904A49">
      <w:pPr>
        <w:pStyle w:val="NormlWeb"/>
        <w:spacing w:before="0" w:after="0"/>
        <w:ind w:left="-57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Van tehát több mód, hogyan kerülhetjük el az áldozattá válást. Ne feledjük: </w:t>
      </w:r>
      <w:r w:rsidRPr="00D44633">
        <w:rPr>
          <w:rFonts w:cs="Arial"/>
          <w:b/>
          <w:color w:val="000000"/>
          <w:sz w:val="28"/>
          <w:szCs w:val="28"/>
        </w:rPr>
        <w:t>ne engedjünk be idegent a lakásba, ha mégis, akkor soha ne hagyjuk őrizetlenül</w:t>
      </w:r>
      <w:r>
        <w:rPr>
          <w:rFonts w:cs="Arial"/>
          <w:color w:val="000000"/>
          <w:sz w:val="28"/>
          <w:szCs w:val="28"/>
        </w:rPr>
        <w:t>! Amennyiben mégis baj történne, úgy a 107-es, vagy 112-es segélyhívó számokon értesíthetjük a rendőrséget a történtekről.</w:t>
      </w:r>
    </w:p>
    <w:p w:rsidR="00E422B2" w:rsidRPr="00E422B2" w:rsidRDefault="00E422B2" w:rsidP="00A86C66">
      <w:pPr>
        <w:pStyle w:val="NormlWeb"/>
        <w:spacing w:before="0" w:after="0"/>
        <w:jc w:val="both"/>
        <w:rPr>
          <w:rFonts w:cs="Arial"/>
          <w:b/>
          <w:color w:val="000000"/>
          <w:sz w:val="28"/>
          <w:szCs w:val="28"/>
        </w:rPr>
      </w:pPr>
    </w:p>
    <w:p w:rsidR="00224F39" w:rsidRDefault="00A86C66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  <w:r>
        <w:rPr>
          <w:noProof/>
        </w:rPr>
      </w:r>
      <w:r>
        <w:rPr>
          <w:rFonts w:cs="Arial"/>
          <w:color w:val="000000"/>
          <w:sz w:val="28"/>
          <w:szCs w:val="28"/>
        </w:rPr>
        <w:pict>
          <v:group id="_x0000_s1102" editas="canvas" style="width:303.9pt;height:240.25pt;mso-position-horizontal-relative:char;mso-position-vertical-relative:line" coordorigin=",1726" coordsize="6078,4805">
            <o:lock v:ext="edit" aspectratio="t"/>
            <v:shape id="_x0000_s1101" type="#_x0000_t75" style="position:absolute;top:1726;width:6078;height:4805" o:preferrelative="f">
              <v:fill o:detectmouseclick="t"/>
              <v:path o:extrusionok="t" o:connecttype="none"/>
              <o:lock v:ext="edit" text="t"/>
            </v:shape>
            <v:shape id="_x0000_s1103" type="#_x0000_t75" style="position:absolute;left:100;top:1859;width:5978;height:4672">
              <v:imagedata r:id="rId11" o:title="" croptop="14239f" cropbottom="15511f" cropleft="1078f"/>
            </v:shape>
            <w10:anchorlock/>
          </v:group>
        </w:pict>
      </w:r>
    </w:p>
    <w:p w:rsidR="00224F39" w:rsidRDefault="00224F39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224F39" w:rsidRPr="00224F39" w:rsidRDefault="00224F39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224F39" w:rsidRDefault="00224F39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224F39" w:rsidRDefault="00224F39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497E28" w:rsidRDefault="00A86C66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 w:rsidRPr="007C3E62">
        <w:rPr>
          <w:rFonts w:cs="Arial"/>
          <w:color w:val="000000"/>
          <w:sz w:val="28"/>
          <w:szCs w:val="28"/>
        </w:rPr>
        <w:lastRenderedPageBreak/>
        <w:pict>
          <v:shape id="_x0000_i1029" type="#_x0000_t75" style="width:375.9pt;height:315.65pt">
            <v:imagedata r:id="rId12" o:title="" croptop="5037f" cropbottom="21369f"/>
          </v:shape>
        </w:pict>
      </w:r>
    </w:p>
    <w:p w:rsidR="00497E28" w:rsidRDefault="00497E28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497E28" w:rsidRDefault="00497E28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497E28" w:rsidRDefault="00497E28" w:rsidP="00904A49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</w:p>
    <w:p w:rsidR="00497E28" w:rsidRPr="00497E28" w:rsidRDefault="00A86C66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  <w:r>
        <w:rPr>
          <w:noProof/>
        </w:rPr>
        <w:pict>
          <v:shape id="_x0000_s1104" type="#_x0000_t75" style="position:absolute;left:0;text-align:left;margin-left:41.3pt;margin-top:9.25pt;width:325.65pt;height:329pt;z-index:-1" wrapcoords="-50 0 -50 21551 21600 21551 21600 0 -50 0">
            <v:imagedata r:id="rId13" o:title="" croptop="5484f" cropbottom="13052f"/>
            <w10:wrap type="tight"/>
          </v:shape>
        </w:pict>
      </w: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</w:p>
    <w:p w:rsidR="00497E28" w:rsidRDefault="00AB314F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  <w:r w:rsidRPr="007C3E62">
        <w:rPr>
          <w:rFonts w:cs="Arial"/>
          <w:color w:val="000000"/>
          <w:sz w:val="28"/>
          <w:szCs w:val="28"/>
        </w:rPr>
        <w:lastRenderedPageBreak/>
        <w:pict>
          <v:shape id="_x0000_i1025" type="#_x0000_t75" style="width:446.25pt;height:630.4pt">
            <v:imagedata r:id="rId14" o:title=""/>
          </v:shape>
        </w:pict>
      </w:r>
    </w:p>
    <w:p w:rsidR="00497E28" w:rsidRDefault="00497E28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</w:p>
    <w:p w:rsidR="00497E28" w:rsidRPr="00497E28" w:rsidRDefault="00AB314F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  <w:r w:rsidRPr="007C3E62">
        <w:rPr>
          <w:rFonts w:cs="Arial"/>
          <w:color w:val="000000"/>
          <w:sz w:val="28"/>
          <w:szCs w:val="28"/>
        </w:rPr>
        <w:lastRenderedPageBreak/>
        <w:pict>
          <v:shape id="_x0000_i1026" type="#_x0000_t75" style="width:471.35pt;height:665.6pt">
            <v:imagedata r:id="rId15" o:title=""/>
          </v:shape>
        </w:pict>
      </w:r>
    </w:p>
    <w:p w:rsidR="00497E28" w:rsidRDefault="00497E28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</w:p>
    <w:p w:rsidR="00497E28" w:rsidRDefault="00497E28" w:rsidP="00497E28">
      <w:pPr>
        <w:pStyle w:val="NormlWeb"/>
        <w:spacing w:before="0" w:after="0"/>
        <w:rPr>
          <w:rFonts w:cs="Arial"/>
          <w:color w:val="000000"/>
          <w:sz w:val="28"/>
          <w:szCs w:val="28"/>
        </w:rPr>
      </w:pPr>
    </w:p>
    <w:p w:rsidR="00497E28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  <w:r w:rsidRPr="007C3E62">
        <w:rPr>
          <w:rFonts w:cs="Arial"/>
          <w:color w:val="000000"/>
          <w:sz w:val="28"/>
          <w:szCs w:val="28"/>
        </w:rPr>
        <w:lastRenderedPageBreak/>
        <w:pict>
          <v:shape id="_x0000_i1027" type="#_x0000_t75" style="width:491.45pt;height:602.8pt">
            <v:imagedata r:id="rId16" o:title=""/>
          </v:shape>
        </w:pict>
      </w: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Pr="00A86C66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36"/>
          <w:szCs w:val="36"/>
        </w:rPr>
      </w:pPr>
      <w:r w:rsidRPr="00A86C66">
        <w:rPr>
          <w:noProof/>
          <w:sz w:val="36"/>
          <w:szCs w:val="36"/>
        </w:rPr>
        <w:lastRenderedPageBreak/>
        <w:pict>
          <v:shape id="_x0000_s1099" type="#_x0000_t75" style="position:absolute;left:0;text-align:left;margin-left:224.65pt;margin-top:-3.2pt;width:226.1pt;height:145.8pt;z-index:-2" wrapcoords="-81 0 -81 21485 21600 21485 21600 0 -81 0">
            <v:imagedata r:id="rId17" o:title="telefonos csalás" cropbottom="5157f"/>
            <w10:wrap type="tight"/>
          </v:shape>
        </w:pict>
      </w:r>
      <w:r w:rsidRPr="00A86C66">
        <w:rPr>
          <w:rFonts w:cs="Arial"/>
          <w:color w:val="000000"/>
          <w:sz w:val="36"/>
          <w:szCs w:val="36"/>
        </w:rPr>
        <w:t>TELEFONOS CSALÁSOK MEGELŐZÉSE</w:t>
      </w: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86C66" w:rsidRDefault="00A86C66" w:rsidP="00AB314F">
      <w:pPr>
        <w:jc w:val="both"/>
        <w:rPr>
          <w:sz w:val="28"/>
          <w:szCs w:val="28"/>
        </w:rPr>
      </w:pPr>
    </w:p>
    <w:p w:rsidR="00A86C66" w:rsidRDefault="00A86C66" w:rsidP="00AB314F">
      <w:pPr>
        <w:jc w:val="both"/>
        <w:rPr>
          <w:sz w:val="28"/>
          <w:szCs w:val="28"/>
        </w:rPr>
      </w:pPr>
    </w:p>
    <w:p w:rsidR="00A86C66" w:rsidRDefault="00A86C66" w:rsidP="00AB314F">
      <w:pPr>
        <w:jc w:val="both"/>
        <w:rPr>
          <w:sz w:val="28"/>
          <w:szCs w:val="28"/>
        </w:rPr>
      </w:pPr>
    </w:p>
    <w:p w:rsidR="007573AB" w:rsidRDefault="007573AB" w:rsidP="00AB314F">
      <w:pPr>
        <w:jc w:val="both"/>
        <w:rPr>
          <w:sz w:val="28"/>
          <w:szCs w:val="28"/>
        </w:rPr>
      </w:pPr>
    </w:p>
    <w:p w:rsidR="00AB314F" w:rsidRPr="00AB314F" w:rsidRDefault="00AB314F" w:rsidP="00AB314F">
      <w:pPr>
        <w:jc w:val="both"/>
        <w:rPr>
          <w:sz w:val="28"/>
          <w:szCs w:val="28"/>
        </w:rPr>
      </w:pPr>
      <w:r w:rsidRPr="00AB314F">
        <w:rPr>
          <w:sz w:val="28"/>
          <w:szCs w:val="28"/>
        </w:rPr>
        <w:t>Nyereményekre hivatkozva próbálják megtéveszteni a hívott félt. Kérjük, ne dőljenek be a csalóknak!</w:t>
      </w:r>
    </w:p>
    <w:p w:rsidR="00AB314F" w:rsidRPr="00AB314F" w:rsidRDefault="00AB314F" w:rsidP="00AB314F">
      <w:pPr>
        <w:pStyle w:val="NormlWeb"/>
        <w:jc w:val="both"/>
        <w:rPr>
          <w:sz w:val="28"/>
          <w:szCs w:val="28"/>
        </w:rPr>
      </w:pPr>
      <w:r w:rsidRPr="00AB314F">
        <w:rPr>
          <w:sz w:val="28"/>
          <w:szCs w:val="28"/>
        </w:rPr>
        <w:t> Az elmúlt időszakban országosan előfordult a trükkös csalások újszerű elkövetési módja. Ennek lényege, hogy ismeretlen személyek többnyire számkijelzés nélkül, esetenként számkijelzéssel telefonon felhívják a sértetteket. Közlik, hogy az egyik telefontársaság, vagy gazdasági cég által meghirdetett nyereményjátékban pénzösszeget, vagy nagy</w:t>
      </w:r>
      <w:r w:rsidR="00A86C66">
        <w:rPr>
          <w:sz w:val="28"/>
          <w:szCs w:val="28"/>
        </w:rPr>
        <w:t xml:space="preserve"> </w:t>
      </w:r>
      <w:r w:rsidRPr="00AB314F">
        <w:rPr>
          <w:sz w:val="28"/>
          <w:szCs w:val="28"/>
        </w:rPr>
        <w:t>értékű tárgyat nyertek. A csalásra irányuló telefonálás elkövetője nyájas hangon arra kéri a sértettet, hogy telefonos egyenlegfeltöltést hajtson végre. A becsapott félt egy a lakhelyéhez közeli ATM automatához irányítja és ott az általa diktált tranzakció végrehajtására kéri. Ezt szabja feltételül annak érdekében, hogy az elnyert pénzösszeg átutalható legyen a sértett bankszámlájára.</w:t>
      </w:r>
    </w:p>
    <w:p w:rsidR="00AB314F" w:rsidRPr="00AB314F" w:rsidRDefault="00AB314F" w:rsidP="00AB314F">
      <w:pPr>
        <w:pStyle w:val="NormlWeb"/>
        <w:jc w:val="both"/>
        <w:rPr>
          <w:sz w:val="28"/>
          <w:szCs w:val="28"/>
        </w:rPr>
      </w:pPr>
      <w:r w:rsidRPr="00AB314F">
        <w:rPr>
          <w:sz w:val="28"/>
          <w:szCs w:val="28"/>
        </w:rPr>
        <w:t xml:space="preserve">  A jóhiszemű és gyanútlan sértett, reménykedve az ígért több </w:t>
      </w:r>
      <w:proofErr w:type="spellStart"/>
      <w:r w:rsidRPr="00AB314F">
        <w:rPr>
          <w:sz w:val="28"/>
          <w:szCs w:val="28"/>
        </w:rPr>
        <w:t>százezeres</w:t>
      </w:r>
      <w:proofErr w:type="spellEnd"/>
      <w:r w:rsidRPr="00AB314F">
        <w:rPr>
          <w:sz w:val="28"/>
          <w:szCs w:val="28"/>
        </w:rPr>
        <w:t xml:space="preserve">, de akár milliós nagyságú pénzösszeg, vagy </w:t>
      </w:r>
      <w:proofErr w:type="spellStart"/>
      <w:r w:rsidRPr="00AB314F">
        <w:rPr>
          <w:sz w:val="28"/>
          <w:szCs w:val="28"/>
        </w:rPr>
        <w:t>nagyértékű</w:t>
      </w:r>
      <w:proofErr w:type="spellEnd"/>
      <w:r w:rsidRPr="00AB314F">
        <w:rPr>
          <w:sz w:val="28"/>
          <w:szCs w:val="28"/>
        </w:rPr>
        <w:t xml:space="preserve"> tárgy elnyerésében, a felszólításnak eleget tesz és 15 ezertől akár 180 ezer forint nagyságig a csaló által diktált számsorra feltöltést hajt végre a kijelölt ATM automatánál.  Azonban ezt nem követi az ígért nyeremény átadása, átutalása.</w:t>
      </w:r>
    </w:p>
    <w:p w:rsidR="00AB314F" w:rsidRPr="00AB314F" w:rsidRDefault="00AB314F" w:rsidP="00AB314F">
      <w:pPr>
        <w:pStyle w:val="NormlWeb"/>
        <w:jc w:val="both"/>
        <w:rPr>
          <w:sz w:val="28"/>
          <w:szCs w:val="28"/>
        </w:rPr>
      </w:pPr>
      <w:r w:rsidRPr="00AB314F">
        <w:rPr>
          <w:sz w:val="28"/>
          <w:szCs w:val="28"/>
        </w:rPr>
        <w:t>A csalók a hívott fél korosztályához igazodnak és készpénzt, vagy nagy értékű márkás termékek nyereményének ígéretével próbálják azokat megtéveszteni.</w:t>
      </w:r>
    </w:p>
    <w:p w:rsidR="00AB314F" w:rsidRPr="00AB314F" w:rsidRDefault="00AB314F" w:rsidP="00AB314F">
      <w:pPr>
        <w:pStyle w:val="NormlWeb"/>
        <w:jc w:val="both"/>
        <w:rPr>
          <w:sz w:val="28"/>
          <w:szCs w:val="28"/>
        </w:rPr>
      </w:pPr>
      <w:r w:rsidRPr="00AB314F">
        <w:rPr>
          <w:sz w:val="28"/>
          <w:szCs w:val="28"/>
        </w:rPr>
        <w:t>A rendőrség kéri, hogy a hasonló esetek elkerülésének érdekében fokozott fenntartással kezeljék a jelzett tartalmú telefonhívásokat. A csalást elkövetni szándékozó személyek utasításait ne hajtsák végre. Kérjenek egy visszahívható központi számot. PIN kódjukat illetékteleneknek ne adják meg.</w:t>
      </w:r>
    </w:p>
    <w:p w:rsidR="00AB314F" w:rsidRPr="00AB314F" w:rsidRDefault="00AB314F" w:rsidP="00AB314F">
      <w:pPr>
        <w:pStyle w:val="NormlWeb"/>
        <w:jc w:val="both"/>
        <w:rPr>
          <w:sz w:val="28"/>
          <w:szCs w:val="28"/>
        </w:rPr>
      </w:pPr>
      <w:r w:rsidRPr="00AB314F">
        <w:rPr>
          <w:sz w:val="28"/>
          <w:szCs w:val="28"/>
        </w:rPr>
        <w:t>Amennyiben hasonló jellegű bűncselekmény áldozatává váltak jelentkezzenek az ingyenesen hívható 06-80-555-111-es "Telefontanú" zöld számán, a 107, vagy a 112 központi telefonszámok valamelyikén. </w:t>
      </w:r>
    </w:p>
    <w:p w:rsidR="00AB314F" w:rsidRPr="00A86C66" w:rsidRDefault="00A86C66" w:rsidP="00AB314F">
      <w:pPr>
        <w:pStyle w:val="Cmsor2"/>
        <w:jc w:val="both"/>
        <w:rPr>
          <w:sz w:val="24"/>
          <w:szCs w:val="24"/>
        </w:rPr>
      </w:pPr>
      <w:proofErr w:type="gramStart"/>
      <w:r w:rsidRPr="00A86C66">
        <w:rPr>
          <w:sz w:val="24"/>
          <w:szCs w:val="24"/>
        </w:rPr>
        <w:t>forrás</w:t>
      </w:r>
      <w:proofErr w:type="gramEnd"/>
      <w:r w:rsidRPr="00A86C66">
        <w:rPr>
          <w:sz w:val="24"/>
          <w:szCs w:val="24"/>
        </w:rPr>
        <w:t>: www.police.hu</w:t>
      </w:r>
    </w:p>
    <w:p w:rsidR="00AB314F" w:rsidRDefault="00AB314F" w:rsidP="00DD1CD4">
      <w:pPr>
        <w:pStyle w:val="NormlWeb"/>
        <w:spacing w:before="0" w:after="0"/>
        <w:jc w:val="center"/>
        <w:rPr>
          <w:rFonts w:cs="Arial"/>
          <w:color w:val="000000"/>
          <w:sz w:val="28"/>
          <w:szCs w:val="28"/>
        </w:rPr>
      </w:pPr>
    </w:p>
    <w:p w:rsidR="00A86C66" w:rsidRDefault="00A86C66" w:rsidP="00A86C66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</w:r>
    </w:p>
    <w:p w:rsidR="00A86C66" w:rsidRDefault="00A86C66" w:rsidP="00A86C66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  <w:t>Komárom-Esztergom Megyei Rendőr-főkapitányság</w:t>
      </w:r>
    </w:p>
    <w:p w:rsidR="00A86C66" w:rsidRPr="00DD1CD4" w:rsidRDefault="00A86C66" w:rsidP="00A86C66">
      <w:pPr>
        <w:pStyle w:val="NormlWeb"/>
        <w:spacing w:before="0" w:after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</w:r>
      <w:r>
        <w:rPr>
          <w:rFonts w:cs="Arial"/>
          <w:color w:val="000000"/>
          <w:sz w:val="28"/>
          <w:szCs w:val="28"/>
        </w:rPr>
        <w:tab/>
        <w:t>Bűnügyi Osztály Bűnmegelőzési Alosztály</w:t>
      </w:r>
    </w:p>
    <w:sectPr w:rsidR="00A86C66" w:rsidRPr="00DD1CD4" w:rsidSect="00684E33"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761" w:rsidRDefault="00C65761">
      <w:r>
        <w:separator/>
      </w:r>
    </w:p>
  </w:endnote>
  <w:endnote w:type="continuationSeparator" w:id="0">
    <w:p w:rsidR="00C65761" w:rsidRDefault="00C65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761" w:rsidRDefault="00C65761">
      <w:r>
        <w:separator/>
      </w:r>
    </w:p>
  </w:footnote>
  <w:footnote w:type="continuationSeparator" w:id="0">
    <w:p w:rsidR="00C65761" w:rsidRDefault="00C657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73DF"/>
    <w:rsid w:val="001304AA"/>
    <w:rsid w:val="001621BE"/>
    <w:rsid w:val="001A1E38"/>
    <w:rsid w:val="001F5BBE"/>
    <w:rsid w:val="00224F39"/>
    <w:rsid w:val="00255BBF"/>
    <w:rsid w:val="00284646"/>
    <w:rsid w:val="002856AE"/>
    <w:rsid w:val="0035570C"/>
    <w:rsid w:val="003D7975"/>
    <w:rsid w:val="003E05C6"/>
    <w:rsid w:val="00450412"/>
    <w:rsid w:val="0048527A"/>
    <w:rsid w:val="00497E28"/>
    <w:rsid w:val="004A2438"/>
    <w:rsid w:val="00502FC3"/>
    <w:rsid w:val="005040EE"/>
    <w:rsid w:val="00571B41"/>
    <w:rsid w:val="005B44A7"/>
    <w:rsid w:val="005C0FB5"/>
    <w:rsid w:val="005F73DF"/>
    <w:rsid w:val="00617785"/>
    <w:rsid w:val="00631102"/>
    <w:rsid w:val="00684E33"/>
    <w:rsid w:val="00690E96"/>
    <w:rsid w:val="006C4A6D"/>
    <w:rsid w:val="006F54D3"/>
    <w:rsid w:val="007019EE"/>
    <w:rsid w:val="007573AB"/>
    <w:rsid w:val="007752AA"/>
    <w:rsid w:val="007C3E62"/>
    <w:rsid w:val="007E2E47"/>
    <w:rsid w:val="00886ECD"/>
    <w:rsid w:val="008D5C39"/>
    <w:rsid w:val="008F6432"/>
    <w:rsid w:val="00904A49"/>
    <w:rsid w:val="00981015"/>
    <w:rsid w:val="00997A8A"/>
    <w:rsid w:val="009A51DC"/>
    <w:rsid w:val="009B44B6"/>
    <w:rsid w:val="00A4026A"/>
    <w:rsid w:val="00A86C66"/>
    <w:rsid w:val="00AB314F"/>
    <w:rsid w:val="00AC5869"/>
    <w:rsid w:val="00B8212A"/>
    <w:rsid w:val="00BA025A"/>
    <w:rsid w:val="00BB3392"/>
    <w:rsid w:val="00C02C84"/>
    <w:rsid w:val="00C65761"/>
    <w:rsid w:val="00C90EF5"/>
    <w:rsid w:val="00CB0FA0"/>
    <w:rsid w:val="00D44633"/>
    <w:rsid w:val="00D47F75"/>
    <w:rsid w:val="00DB1F20"/>
    <w:rsid w:val="00DD1CD4"/>
    <w:rsid w:val="00E15124"/>
    <w:rsid w:val="00E33D5D"/>
    <w:rsid w:val="00E422B2"/>
    <w:rsid w:val="00E62F90"/>
    <w:rsid w:val="00F079E7"/>
    <w:rsid w:val="00F2280A"/>
    <w:rsid w:val="00F30BEE"/>
    <w:rsid w:val="00FA3207"/>
    <w:rsid w:val="00FC57AB"/>
    <w:rsid w:val="00FF1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7C3E62"/>
    <w:rPr>
      <w:sz w:val="24"/>
      <w:szCs w:val="24"/>
    </w:rPr>
  </w:style>
  <w:style w:type="paragraph" w:styleId="Cmsor2">
    <w:name w:val="heading 2"/>
    <w:basedOn w:val="Norml"/>
    <w:link w:val="Cmsor2Char"/>
    <w:uiPriority w:val="9"/>
    <w:qFormat/>
    <w:rsid w:val="00AB314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84646"/>
    <w:rPr>
      <w:color w:val="0000FF"/>
      <w:u w:val="single"/>
    </w:rPr>
  </w:style>
  <w:style w:type="paragraph" w:customStyle="1" w:styleId="Norml0">
    <w:name w:val="Norml"/>
    <w:rsid w:val="008D5C39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NormlWeb">
    <w:name w:val="Normal (Web)"/>
    <w:basedOn w:val="Norml"/>
    <w:uiPriority w:val="99"/>
    <w:rsid w:val="006C4A6D"/>
    <w:pPr>
      <w:spacing w:before="84" w:after="84"/>
    </w:pPr>
  </w:style>
  <w:style w:type="paragraph" w:styleId="Buborkszveg">
    <w:name w:val="Balloon Text"/>
    <w:basedOn w:val="Norml"/>
    <w:semiHidden/>
    <w:rsid w:val="009B44B6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7E2E4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E2E47"/>
    <w:pPr>
      <w:tabs>
        <w:tab w:val="center" w:pos="4536"/>
        <w:tab w:val="right" w:pos="9072"/>
      </w:tabs>
    </w:pPr>
  </w:style>
  <w:style w:type="character" w:customStyle="1" w:styleId="Cmsor2Char">
    <w:name w:val="Címsor 2 Char"/>
    <w:basedOn w:val="Bekezdsalapbettpusa"/>
    <w:link w:val="Cmsor2"/>
    <w:uiPriority w:val="9"/>
    <w:rsid w:val="00AB314F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1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3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8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841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17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0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93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hyperlink" Target="http://www.ksh.hu/mikrocenzus2016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655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CsonkaneHA</dc:creator>
  <cp:lastModifiedBy>PROVICTIM project</cp:lastModifiedBy>
  <cp:revision>4</cp:revision>
  <cp:lastPrinted>2010-08-17T07:18:00Z</cp:lastPrinted>
  <dcterms:created xsi:type="dcterms:W3CDTF">2016-10-12T12:35:00Z</dcterms:created>
  <dcterms:modified xsi:type="dcterms:W3CDTF">2016-10-12T13:07:00Z</dcterms:modified>
</cp:coreProperties>
</file>