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661A" w14:textId="568C9CF1" w:rsidR="004D6009" w:rsidRPr="004D399F" w:rsidRDefault="00D05013" w:rsidP="00F5193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399F">
        <w:rPr>
          <w:rFonts w:ascii="Times New Roman" w:hAnsi="Times New Roman" w:cs="Times New Roman"/>
          <w:b/>
          <w:bCs/>
        </w:rPr>
        <w:t>Vidéki Otthonfelújítási Program – TÁJÉKOZTATÓ</w:t>
      </w:r>
    </w:p>
    <w:p w14:paraId="1F95F3D2" w14:textId="77777777" w:rsidR="00D05013" w:rsidRPr="004D399F" w:rsidRDefault="00D05013" w:rsidP="00F5193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7831A3" w14:textId="047AD6F0" w:rsidR="00D05013" w:rsidRPr="004D399F" w:rsidRDefault="00D05013" w:rsidP="00F519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 xml:space="preserve">A támogatást </w:t>
      </w:r>
      <w:r w:rsidR="002B53ED" w:rsidRPr="003F1FF3">
        <w:rPr>
          <w:rFonts w:ascii="Times New Roman" w:eastAsia="Calibri" w:hAnsi="Times New Roman" w:cs="Times New Roman"/>
          <w:b/>
          <w:bCs/>
          <w:u w:val="single"/>
        </w:rPr>
        <w:t>NYUGDÍJAS</w:t>
      </w:r>
      <w:r w:rsidR="002B53ED" w:rsidRPr="003F1FF3">
        <w:rPr>
          <w:rFonts w:ascii="Times New Roman" w:eastAsia="Calibri" w:hAnsi="Times New Roman" w:cs="Times New Roman"/>
          <w:b/>
          <w:bCs/>
        </w:rPr>
        <w:t xml:space="preserve"> VAGY</w:t>
      </w:r>
      <w:r w:rsidR="002B53ED">
        <w:rPr>
          <w:rFonts w:ascii="Times New Roman" w:eastAsia="Calibri" w:hAnsi="Times New Roman" w:cs="Times New Roman"/>
        </w:rPr>
        <w:t xml:space="preserve"> </w:t>
      </w:r>
      <w:r w:rsidRPr="004D399F">
        <w:rPr>
          <w:rFonts w:ascii="Times New Roman" w:eastAsia="Calibri" w:hAnsi="Times New Roman" w:cs="Times New Roman"/>
        </w:rPr>
        <w:t xml:space="preserve">a </w:t>
      </w:r>
      <w:r w:rsidRPr="004D399F">
        <w:rPr>
          <w:rFonts w:ascii="Times New Roman" w:eastAsia="Calibri" w:hAnsi="Times New Roman" w:cs="Times New Roman"/>
          <w:b/>
          <w:bCs/>
        </w:rPr>
        <w:t>legalább egy gyermeket váró vagy nevelő személy</w:t>
      </w:r>
      <w:r w:rsidRPr="004D399F">
        <w:rPr>
          <w:rFonts w:ascii="Times New Roman" w:eastAsia="Calibri" w:hAnsi="Times New Roman" w:cs="Times New Roman"/>
        </w:rPr>
        <w:t>, mint igénylő igényelheti, vagy az azonos lakóhellyel rendelkező házastársak vagy élettársak közösen, együttes igénylőként igényelhetik lakás felújításra</w:t>
      </w:r>
      <w:r w:rsidR="00E822CE" w:rsidRPr="004D399F">
        <w:rPr>
          <w:rFonts w:ascii="Times New Roman" w:eastAsia="Calibri" w:hAnsi="Times New Roman" w:cs="Times New Roman"/>
        </w:rPr>
        <w:t xml:space="preserve">, </w:t>
      </w:r>
      <w:r w:rsidR="004D399F" w:rsidRPr="004D399F">
        <w:rPr>
          <w:rFonts w:ascii="Times New Roman" w:eastAsia="Calibri" w:hAnsi="Times New Roman" w:cs="Times New Roman"/>
        </w:rPr>
        <w:t xml:space="preserve">olyan </w:t>
      </w:r>
      <w:r w:rsidR="004D399F" w:rsidRPr="004D399F">
        <w:rPr>
          <w:rFonts w:ascii="Times New Roman" w:eastAsia="Calibri" w:hAnsi="Times New Roman" w:cs="Times New Roman"/>
          <w:b/>
          <w:bCs/>
        </w:rPr>
        <w:t>5000 fő alatti településen</w:t>
      </w:r>
      <w:r w:rsidR="004D399F" w:rsidRPr="004D399F">
        <w:rPr>
          <w:rFonts w:ascii="Times New Roman" w:eastAsia="Calibri" w:hAnsi="Times New Roman" w:cs="Times New Roman"/>
        </w:rPr>
        <w:t xml:space="preserve">, </w:t>
      </w:r>
      <w:r w:rsidR="00E822CE" w:rsidRPr="004D399F">
        <w:rPr>
          <w:rFonts w:ascii="Times New Roman" w:eastAsia="Calibri" w:hAnsi="Times New Roman" w:cs="Times New Roman"/>
        </w:rPr>
        <w:t xml:space="preserve">ahol lakóhellyel rendelkeznek (legalább egyiküknek rendelkeznie kell legalább </w:t>
      </w:r>
      <w:r w:rsidR="00E822CE" w:rsidRPr="004D399F">
        <w:rPr>
          <w:rFonts w:ascii="Times New Roman" w:eastAsia="Calibri" w:hAnsi="Times New Roman" w:cs="Times New Roman"/>
          <w:b/>
          <w:bCs/>
        </w:rPr>
        <w:t>1 év TB jogviszonnyal</w:t>
      </w:r>
      <w:r w:rsidR="00E822CE" w:rsidRPr="004D399F">
        <w:rPr>
          <w:rFonts w:ascii="Times New Roman" w:eastAsia="Calibri" w:hAnsi="Times New Roman" w:cs="Times New Roman"/>
        </w:rPr>
        <w:t xml:space="preserve"> és </w:t>
      </w:r>
      <w:r w:rsidR="00E822CE" w:rsidRPr="004D399F">
        <w:rPr>
          <w:rFonts w:ascii="Times New Roman" w:eastAsia="Calibri" w:hAnsi="Times New Roman" w:cs="Times New Roman"/>
          <w:b/>
          <w:bCs/>
        </w:rPr>
        <w:t>nem legyen 5000 Ft feletti köztartozás</w:t>
      </w:r>
      <w:r w:rsidR="00E822CE" w:rsidRPr="004D399F">
        <w:rPr>
          <w:rFonts w:ascii="Times New Roman" w:eastAsia="Calibri" w:hAnsi="Times New Roman" w:cs="Times New Roman"/>
        </w:rPr>
        <w:t>).</w:t>
      </w:r>
    </w:p>
    <w:p w14:paraId="2D5E3000" w14:textId="55D9220F" w:rsidR="00D05013" w:rsidRPr="004D399F" w:rsidRDefault="00D05013" w:rsidP="00F519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  <w:u w:val="single"/>
        </w:rPr>
        <w:t>Igénylő:</w:t>
      </w:r>
      <w:r w:rsidRPr="004D399F">
        <w:rPr>
          <w:rFonts w:ascii="Times New Roman" w:eastAsia="Calibri" w:hAnsi="Times New Roman" w:cs="Times New Roman"/>
        </w:rPr>
        <w:t xml:space="preserve"> nagykorú, cselekvőképes természetes személy, aki magyar állampolgár</w:t>
      </w:r>
      <w:r w:rsidR="006805A5" w:rsidRPr="004D399F">
        <w:rPr>
          <w:rFonts w:ascii="Times New Roman" w:eastAsia="Calibri" w:hAnsi="Times New Roman" w:cs="Times New Roman"/>
        </w:rPr>
        <w:t>. Minimális tulajdoni hányad el kell érje az 50 %-ot</w:t>
      </w:r>
      <w:r w:rsidR="00E822CE" w:rsidRPr="004D399F">
        <w:rPr>
          <w:rFonts w:ascii="Times New Roman" w:eastAsia="Calibri" w:hAnsi="Times New Roman" w:cs="Times New Roman"/>
        </w:rPr>
        <w:t xml:space="preserve"> (szülők és gyermek együttesen)</w:t>
      </w:r>
      <w:r w:rsidR="006805A5" w:rsidRPr="004D399F">
        <w:rPr>
          <w:rFonts w:ascii="Times New Roman" w:eastAsia="Calibri" w:hAnsi="Times New Roman" w:cs="Times New Roman"/>
        </w:rPr>
        <w:t>.</w:t>
      </w:r>
      <w:r w:rsidR="00E822CE" w:rsidRPr="004D399F">
        <w:rPr>
          <w:rFonts w:ascii="Times New Roman" w:eastAsia="Calibri" w:hAnsi="Times New Roman" w:cs="Times New Roman"/>
        </w:rPr>
        <w:t xml:space="preserve"> </w:t>
      </w:r>
    </w:p>
    <w:p w14:paraId="7E3ED2D7" w14:textId="77777777" w:rsidR="00F51935" w:rsidRPr="004D399F" w:rsidRDefault="00F51935" w:rsidP="00F5193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A73957" w14:textId="0BA7FB3A" w:rsidR="00D05013" w:rsidRPr="004D399F" w:rsidRDefault="00D05013" w:rsidP="00F5193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D399F">
        <w:rPr>
          <w:rFonts w:ascii="Times New Roman" w:hAnsi="Times New Roman" w:cs="Times New Roman"/>
          <w:b/>
          <w:bCs/>
        </w:rPr>
        <w:t>Igényelhető: 2025.01.01 – 2026.06.30. között</w:t>
      </w:r>
      <w:r w:rsidR="00F51935" w:rsidRPr="004D399F">
        <w:rPr>
          <w:rFonts w:ascii="Times New Roman" w:hAnsi="Times New Roman" w:cs="Times New Roman"/>
          <w:b/>
          <w:bCs/>
        </w:rPr>
        <w:t xml:space="preserve">, támogatás mértéke 50 %, összege maximum 3 000 000 Ft. A támogatás utófinanszírozás, melyhez </w:t>
      </w:r>
      <w:r w:rsidR="00E20AF9">
        <w:rPr>
          <w:rFonts w:ascii="Times New Roman" w:hAnsi="Times New Roman" w:cs="Times New Roman"/>
          <w:b/>
          <w:bCs/>
        </w:rPr>
        <w:t xml:space="preserve">kedvezményes </w:t>
      </w:r>
      <w:r w:rsidR="00F51935" w:rsidRPr="004D399F">
        <w:rPr>
          <w:rFonts w:ascii="Times New Roman" w:hAnsi="Times New Roman" w:cs="Times New Roman"/>
          <w:b/>
          <w:bCs/>
        </w:rPr>
        <w:t>otthonfelújítási kölcsön igényelhető</w:t>
      </w:r>
      <w:r w:rsidR="00E20AF9">
        <w:rPr>
          <w:rFonts w:ascii="Times New Roman" w:hAnsi="Times New Roman" w:cs="Times New Roman"/>
          <w:b/>
          <w:bCs/>
        </w:rPr>
        <w:t xml:space="preserve">, </w:t>
      </w:r>
      <w:r w:rsidR="004D399F">
        <w:rPr>
          <w:rFonts w:ascii="Times New Roman" w:hAnsi="Times New Roman" w:cs="Times New Roman"/>
          <w:b/>
          <w:bCs/>
        </w:rPr>
        <w:t>legfeljebb 6 000 000 Ft 10 évre</w:t>
      </w:r>
      <w:r w:rsidR="00E20AF9">
        <w:rPr>
          <w:rFonts w:ascii="Times New Roman" w:hAnsi="Times New Roman" w:cs="Times New Roman"/>
          <w:b/>
          <w:bCs/>
        </w:rPr>
        <w:t xml:space="preserve">. Jelenleg ez </w:t>
      </w:r>
      <w:proofErr w:type="spellStart"/>
      <w:r w:rsidR="00E20AF9">
        <w:rPr>
          <w:rFonts w:ascii="Times New Roman" w:hAnsi="Times New Roman" w:cs="Times New Roman"/>
          <w:b/>
          <w:bCs/>
        </w:rPr>
        <w:t>kb</w:t>
      </w:r>
      <w:proofErr w:type="spellEnd"/>
      <w:r w:rsidR="00E20AF9">
        <w:rPr>
          <w:rFonts w:ascii="Times New Roman" w:hAnsi="Times New Roman" w:cs="Times New Roman"/>
          <w:b/>
          <w:bCs/>
        </w:rPr>
        <w:t xml:space="preserve"> havi 62 000 Ft-os törlesztőrészletet jelent</w:t>
      </w:r>
      <w:r w:rsidR="00F51935" w:rsidRPr="004D399F">
        <w:rPr>
          <w:rFonts w:ascii="Times New Roman" w:hAnsi="Times New Roman" w:cs="Times New Roman"/>
          <w:b/>
          <w:bCs/>
        </w:rPr>
        <w:t>.</w:t>
      </w:r>
    </w:p>
    <w:p w14:paraId="331DD216" w14:textId="77777777" w:rsidR="00D05013" w:rsidRPr="004D399F" w:rsidRDefault="00D05013" w:rsidP="00F5193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2BEA98" w14:textId="6A4C0BA7" w:rsidR="00F51935" w:rsidRPr="004D399F" w:rsidRDefault="00F51935" w:rsidP="00F5193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399F">
        <w:rPr>
          <w:rFonts w:ascii="Times New Roman" w:hAnsi="Times New Roman" w:cs="Times New Roman"/>
          <w:b/>
          <w:bCs/>
        </w:rPr>
        <w:t>Támogatható tevékenységek:</w:t>
      </w:r>
    </w:p>
    <w:p w14:paraId="7927BD01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víz-, csatorna-, elektromos, gáz-közműszolgáltatás bevezetése, illetve belső, illetve külső hálózatának kiépítése vagy cseréje;</w:t>
      </w:r>
    </w:p>
    <w:p w14:paraId="048ACA53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fürdőhelyiség, illetve WC létesítése olyan lakásban, amely egyáltalán nem, vagy legfeljebb egy ilyen helyiséggel rendelkezik;</w:t>
      </w:r>
    </w:p>
    <w:p w14:paraId="5B808879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fűtési rendszer kialakítása, korszerűsítése vagy elemeinek cseréje, ideértve a megújuló energiaforrások alkalmazását is;</w:t>
      </w:r>
    </w:p>
    <w:p w14:paraId="6D007E3E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az épület külső festése, színezése, valamint szigetelése, utóbbinál ideértve a lábazatszigetelést, a hő-, hang-, illetve vízszigetelési munkálatokat;</w:t>
      </w:r>
    </w:p>
    <w:p w14:paraId="46F80D21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 külső nyílászáró beépítése, cseréje, redőny, árnyékoló, spaletta, rovarháló, biztonsági rács felszerelése vagy cseréje, párkány, küszöb létesítése, cseréje vagy felújítása;</w:t>
      </w:r>
    </w:p>
    <w:p w14:paraId="351C8787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tető cseréje, felújítása, szigetelése;</w:t>
      </w:r>
    </w:p>
    <w:p w14:paraId="22880609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égéstermék-elvezető építése, korszerűsítése;</w:t>
      </w:r>
    </w:p>
    <w:p w14:paraId="575C3F64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klímaberendezés beépítése, cseréje;</w:t>
      </w:r>
    </w:p>
    <w:p w14:paraId="08F8BB0B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napkollektor, napelemes rendszer telepítése, illetve annak vagy részeinek cseréje, bővítése;</w:t>
      </w:r>
    </w:p>
    <w:p w14:paraId="492C550F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belső tér felújítása, ideértve</w:t>
      </w:r>
    </w:p>
    <w:p w14:paraId="44C805E7" w14:textId="77777777" w:rsidR="00F51935" w:rsidRPr="004D399F" w:rsidRDefault="00F51935" w:rsidP="00F51935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 lakás helyiségeinek belső fali, padló-, födém- vagy álmennyezeti burkolat készítését, cseréjét, felújítását, festését, tapétázását,</w:t>
      </w:r>
    </w:p>
    <w:p w14:paraId="48974682" w14:textId="77777777" w:rsidR="00F51935" w:rsidRPr="004D399F" w:rsidRDefault="00F51935" w:rsidP="00F51935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 galériaépítést,</w:t>
      </w:r>
    </w:p>
    <w:p w14:paraId="6E78D007" w14:textId="77777777" w:rsidR="00F51935" w:rsidRPr="004D399F" w:rsidRDefault="00F51935" w:rsidP="00F51935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 belső lépcső kialakítását és cseréjét,</w:t>
      </w:r>
    </w:p>
    <w:p w14:paraId="2BD17E7A" w14:textId="77777777" w:rsidR="00F51935" w:rsidRPr="004D399F" w:rsidRDefault="00F51935" w:rsidP="00F51935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 szaniterek beépítését vagy cseréjét,</w:t>
      </w:r>
    </w:p>
    <w:p w14:paraId="1EEDD162" w14:textId="77777777" w:rsidR="00F51935" w:rsidRPr="004D399F" w:rsidRDefault="00F51935" w:rsidP="00F51935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 villanykapcsolók és -dugaljak kialakítását és cseréjét,</w:t>
      </w:r>
    </w:p>
    <w:p w14:paraId="6833A8B8" w14:textId="77777777" w:rsidR="00F51935" w:rsidRPr="004D399F" w:rsidRDefault="00F51935" w:rsidP="00F51935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 belső nyílászárók, belső párkányok, küszöbök beépítését, cseréjét vagy felújítását,</w:t>
      </w:r>
    </w:p>
    <w:p w14:paraId="20DC8851" w14:textId="77777777" w:rsidR="00F51935" w:rsidRPr="004D399F" w:rsidRDefault="00F51935" w:rsidP="00F51935">
      <w:pPr>
        <w:pStyle w:val="Listaszerbekezds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 lámpák vagy világítótestek beépítését vagy cseréjét;</w:t>
      </w:r>
    </w:p>
    <w:p w14:paraId="47664D5D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 lakással azonos ingatlan-nyilvántartási helyrajzi számon található épület, nem lakás céljára szolgáló helyiség (így különösen: nyári konyha, mosókonyha, tároló) felújítása;</w:t>
      </w:r>
    </w:p>
    <w:p w14:paraId="3AB2BCA1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kerítés építése, felújítása;</w:t>
      </w:r>
    </w:p>
    <w:p w14:paraId="75FB5024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gépjárműtároló építése, felújítása vagy nyitott gépkocsibeálló kialakítása;</w:t>
      </w:r>
    </w:p>
    <w:p w14:paraId="453E653F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terasz, loggia, erkély, előtető építése, felújítása;</w:t>
      </w:r>
    </w:p>
    <w:p w14:paraId="05BEF895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térburkolat, illetve külső lépcső készítése, cseréje;</w:t>
      </w:r>
    </w:p>
    <w:p w14:paraId="0A5325AD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télikert kialakítása;</w:t>
      </w:r>
    </w:p>
    <w:p w14:paraId="32D92482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akadálymentesítési munka;</w:t>
      </w:r>
    </w:p>
    <w:p w14:paraId="4F5A4DB7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alapozási szerkezet megerősítése;</w:t>
      </w:r>
    </w:p>
    <w:p w14:paraId="5664520D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beépíthető bútor vagy konyhai gép beépítése, cseréje;</w:t>
      </w:r>
    </w:p>
    <w:p w14:paraId="61AC9E21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használatimelegvíz-rendszer kialakítása, korszerűsítése vagy elemeinek cseréje, ideértve a megújuló energiaforrások alkalmazását is;</w:t>
      </w:r>
    </w:p>
    <w:p w14:paraId="363B36EC" w14:textId="77777777" w:rsidR="00F51935" w:rsidRPr="004D399F" w:rsidRDefault="00F51935" w:rsidP="00F5193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D399F">
        <w:rPr>
          <w:rFonts w:ascii="Times New Roman" w:eastAsia="Calibri" w:hAnsi="Times New Roman" w:cs="Times New Roman"/>
        </w:rPr>
        <w:t>szabályozott szellőzési rendszer kialakítása, korszerűsítése vagy elemeinek cseréje; valamint</w:t>
      </w:r>
    </w:p>
    <w:p w14:paraId="6B90AF5D" w14:textId="18B6DAE5" w:rsidR="00F51935" w:rsidRPr="004D399F" w:rsidRDefault="00F51935" w:rsidP="00F5193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399F">
        <w:rPr>
          <w:rFonts w:ascii="Times New Roman" w:eastAsia="Calibri" w:hAnsi="Times New Roman" w:cs="Times New Roman"/>
        </w:rPr>
        <w:t>szennyvíz tisztítására és elhelyezésére szolgáló egyedi zárt szennyvíztároló, egyedi szennyvízkezelő berendezés vagy tisztítómezővel ellátott oldómedencés műtárgy telepítése vagy cseréje.</w:t>
      </w:r>
    </w:p>
    <w:p w14:paraId="6C32962E" w14:textId="77777777" w:rsidR="00D05013" w:rsidRDefault="00D05013" w:rsidP="00F5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CF608" w14:textId="77777777" w:rsidR="00D05013" w:rsidRDefault="00D05013" w:rsidP="00F5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58E7A" w14:textId="77777777" w:rsidR="00D05013" w:rsidRDefault="00D05013" w:rsidP="00F5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21E58" w14:textId="77777777" w:rsidR="00D05013" w:rsidRDefault="00D05013" w:rsidP="00F5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0A3AB" w14:textId="77777777" w:rsidR="00D05013" w:rsidRDefault="00D05013" w:rsidP="00F5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EA1EB" w14:textId="059DE87D" w:rsidR="00D05013" w:rsidRDefault="00D05013" w:rsidP="00D0501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ADATLAP - </w:t>
      </w:r>
      <w:r w:rsidRPr="008F53EC">
        <w:rPr>
          <w:rFonts w:ascii="Times New Roman" w:eastAsia="Calibri" w:hAnsi="Times New Roman" w:cs="Times New Roman"/>
          <w:sz w:val="24"/>
          <w:szCs w:val="24"/>
        </w:rPr>
        <w:t>Vidéki Otthonfelújítási Program</w:t>
      </w:r>
    </w:p>
    <w:p w14:paraId="04CC2E2E" w14:textId="77777777" w:rsidR="007B6C40" w:rsidRDefault="007B6C40" w:rsidP="004D399F">
      <w:pPr>
        <w:rPr>
          <w:rFonts w:ascii="Times New Roman" w:hAnsi="Times New Roman" w:cs="Times New Roman"/>
          <w:sz w:val="24"/>
          <w:szCs w:val="24"/>
        </w:rPr>
      </w:pPr>
    </w:p>
    <w:p w14:paraId="34288009" w14:textId="0E55989B" w:rsidR="00D05013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Támogatást igénylő neve:</w:t>
      </w:r>
    </w:p>
    <w:p w14:paraId="0E6BC294" w14:textId="5146E244" w:rsidR="00E20AF9" w:rsidRDefault="00E20AF9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14:paraId="23E4DE7F" w14:textId="34D079A8" w:rsidR="00E20AF9" w:rsidRDefault="00E20AF9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3ECF41A4" w14:textId="41B30828" w:rsidR="004D399F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E20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(irányítószám, település, utca, házszám):</w:t>
      </w:r>
    </w:p>
    <w:p w14:paraId="4D7B4C59" w14:textId="22B85439" w:rsidR="00C0120C" w:rsidRDefault="00C0120C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Házastár/élettárs lakcíme megegyezik az igénylő lakcímével?</w:t>
      </w:r>
      <w:r w:rsidRPr="00C0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IGEN / NEM</w:t>
      </w:r>
    </w:p>
    <w:p w14:paraId="50F44F66" w14:textId="6A75C85E" w:rsidR="004D399F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Falusi CSOK-ot / Otthonfelújítási Program támogatást vett igénybe? IGEN / NEM</w:t>
      </w:r>
    </w:p>
    <w:p w14:paraId="3A23EDB7" w14:textId="724FE7AE" w:rsidR="004D399F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Gyermekek száma a háztartásban:</w:t>
      </w:r>
    </w:p>
    <w:p w14:paraId="5B42C772" w14:textId="73C81BE6" w:rsidR="004D399F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Rendelkezik legalább 1 év TB jogviszonnyal az igénylő vagy házastársa? IGEN / NEM</w:t>
      </w:r>
    </w:p>
    <w:p w14:paraId="647FDE3A" w14:textId="134E7DD3" w:rsidR="004D399F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5000 Ft-ot meghaladó köztartozása? IGEN / NEM</w:t>
      </w:r>
    </w:p>
    <w:p w14:paraId="7469319E" w14:textId="4172B5AD" w:rsidR="00E20AF9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szülők és a gyermekek összesen 50 %-os tulajdoni hányaddal rendelkeznek a felújítandó ingatlanban? IGEN / NEM</w:t>
      </w:r>
    </w:p>
    <w:p w14:paraId="585AB0B6" w14:textId="0ED65DC5" w:rsidR="00C0120C" w:rsidRDefault="00C0120C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igénylő vagy m</w:t>
      </w:r>
      <w:r w:rsidRPr="00C0120C">
        <w:rPr>
          <w:rFonts w:ascii="Times New Roman" w:hAnsi="Times New Roman" w:cs="Times New Roman"/>
          <w:sz w:val="24"/>
          <w:szCs w:val="24"/>
        </w:rPr>
        <w:t>egváltozott munkaképességű személy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C0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IGEN / NEM</w:t>
      </w:r>
    </w:p>
    <w:p w14:paraId="49686F91" w14:textId="19F59C03" w:rsidR="007B6C40" w:rsidRDefault="007B6C40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igénylő rendelkezik a támogatás igényléshez bankszámlaszámmal? IGEN / NEM</w:t>
      </w:r>
    </w:p>
    <w:p w14:paraId="7CB91489" w14:textId="0806DA89" w:rsidR="007B6C40" w:rsidRDefault="007B6C40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Otthonfelújítási kölcsönt kíván igényelni? IGEN / NEM</w:t>
      </w:r>
    </w:p>
    <w:p w14:paraId="2EC8F072" w14:textId="77777777" w:rsidR="007B6C40" w:rsidRDefault="007B6C40" w:rsidP="004D399F">
      <w:pPr>
        <w:rPr>
          <w:rFonts w:ascii="Times New Roman" w:hAnsi="Times New Roman" w:cs="Times New Roman"/>
          <w:sz w:val="24"/>
          <w:szCs w:val="24"/>
        </w:rPr>
      </w:pPr>
    </w:p>
    <w:p w14:paraId="04965DFA" w14:textId="0DE31D76" w:rsidR="00E20AF9" w:rsidRPr="00C0120C" w:rsidRDefault="00E20AF9" w:rsidP="004D3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20C">
        <w:rPr>
          <w:rFonts w:ascii="Times New Roman" w:hAnsi="Times New Roman" w:cs="Times New Roman"/>
          <w:b/>
          <w:bCs/>
          <w:sz w:val="24"/>
          <w:szCs w:val="24"/>
        </w:rPr>
        <w:t>Csatolandó dokumentumok:</w:t>
      </w:r>
    </w:p>
    <w:p w14:paraId="30F4036A" w14:textId="5EE4E5ED" w:rsidR="00E20AF9" w:rsidRPr="00E71953" w:rsidRDefault="00E20AF9" w:rsidP="007B6C4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E20AF9">
        <w:rPr>
          <w:rFonts w:ascii="Times New Roman" w:hAnsi="Times New Roman" w:cs="Times New Roman"/>
          <w:bCs/>
          <w:sz w:val="24"/>
          <w:szCs w:val="24"/>
        </w:rPr>
        <w:t>igénylő(k) és a támogatásra való jogosultságnál figyelembe vett gyermek(</w:t>
      </w:r>
      <w:proofErr w:type="spellStart"/>
      <w:r w:rsidRPr="00E20AF9">
        <w:rPr>
          <w:rFonts w:ascii="Times New Roman" w:hAnsi="Times New Roman" w:cs="Times New Roman"/>
          <w:bCs/>
          <w:sz w:val="24"/>
          <w:szCs w:val="24"/>
        </w:rPr>
        <w:t>ek</w:t>
      </w:r>
      <w:proofErr w:type="spellEnd"/>
      <w:r w:rsidRPr="00E20AF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71953">
        <w:rPr>
          <w:rFonts w:ascii="Times New Roman" w:hAnsi="Times New Roman" w:cs="Times New Roman"/>
          <w:b/>
          <w:sz w:val="24"/>
          <w:szCs w:val="24"/>
        </w:rPr>
        <w:t xml:space="preserve">lakcímet </w:t>
      </w:r>
      <w:r w:rsidRPr="00E71953">
        <w:rPr>
          <w:rFonts w:ascii="Times New Roman" w:hAnsi="Times New Roman" w:cs="Times New Roman"/>
          <w:b/>
        </w:rPr>
        <w:t>igazoló hatósági igazolványának</w:t>
      </w:r>
      <w:r w:rsidR="007B6C40" w:rsidRPr="00E71953">
        <w:rPr>
          <w:rFonts w:ascii="Times New Roman" w:hAnsi="Times New Roman" w:cs="Times New Roman"/>
          <w:b/>
        </w:rPr>
        <w:t xml:space="preserve">, </w:t>
      </w:r>
      <w:r w:rsidR="00C0120C" w:rsidRPr="00E71953">
        <w:rPr>
          <w:rFonts w:ascii="Times New Roman" w:hAnsi="Times New Roman" w:cs="Times New Roman"/>
          <w:b/>
        </w:rPr>
        <w:t>személyi igazolványának</w:t>
      </w:r>
      <w:r w:rsidR="007B6C40" w:rsidRPr="00E71953">
        <w:rPr>
          <w:rFonts w:ascii="Times New Roman" w:hAnsi="Times New Roman" w:cs="Times New Roman"/>
          <w:b/>
        </w:rPr>
        <w:t>, TAJ kártyájának, adókártyájának</w:t>
      </w:r>
      <w:r w:rsidRPr="00E71953">
        <w:rPr>
          <w:rFonts w:ascii="Times New Roman" w:hAnsi="Times New Roman" w:cs="Times New Roman"/>
          <w:bCs/>
        </w:rPr>
        <w:t xml:space="preserve"> másolata</w:t>
      </w:r>
    </w:p>
    <w:p w14:paraId="080C7386" w14:textId="05F72ADB" w:rsidR="00E20AF9" w:rsidRPr="00E71953" w:rsidRDefault="00E20AF9" w:rsidP="007B6C4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71953">
        <w:rPr>
          <w:rFonts w:ascii="Times New Roman" w:hAnsi="Times New Roman" w:cs="Times New Roman"/>
          <w:b/>
          <w:bCs/>
        </w:rPr>
        <w:t>több lakásból álló közös tulajdonú ingatlan esetében</w:t>
      </w:r>
      <w:r w:rsidRPr="00E71953">
        <w:rPr>
          <w:rFonts w:ascii="Times New Roman" w:hAnsi="Times New Roman" w:cs="Times New Roman"/>
        </w:rPr>
        <w:t xml:space="preserve"> a közokiratba vagy ügyvéd által ellenjegyzett magánokiratba foglalt használati megállapodás, a tulajdonostársak Ptk. 5:78. § (1) bekezdése szerint meghozott – a határozat elfogadását támogató egyes tulajdonostársak neve mellett a tulajdoni hányaduk arányát és az aláírásukat is tartalmazó, teljes bizonyító erejű magánokiratba foglalt – határozata vagy bírósági ítélet másolata</w:t>
      </w:r>
    </w:p>
    <w:p w14:paraId="3874C6B2" w14:textId="1F516BBC" w:rsidR="00C91A7B" w:rsidRPr="00E71953" w:rsidRDefault="00C91A7B" w:rsidP="007B6C4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71953">
        <w:rPr>
          <w:rFonts w:ascii="Times New Roman" w:hAnsi="Times New Roman" w:cs="Times New Roman"/>
          <w:b/>
          <w:bCs/>
        </w:rPr>
        <w:t>megváltozott munkaképességű személy</w:t>
      </w:r>
      <w:r w:rsidRPr="00E71953">
        <w:rPr>
          <w:rFonts w:ascii="Times New Roman" w:hAnsi="Times New Roman" w:cs="Times New Roman"/>
        </w:rPr>
        <w:t xml:space="preserve"> esetén a megváltozott munkaképességű személlyé válásról szóló, orvosszakértői szerv által kiállított igazolás másolata</w:t>
      </w:r>
    </w:p>
    <w:p w14:paraId="704FFFD3" w14:textId="2F4BFA8E" w:rsidR="00C91A7B" w:rsidRPr="00E71953" w:rsidRDefault="00C91A7B" w:rsidP="007B6C4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71953">
        <w:rPr>
          <w:rFonts w:ascii="Times New Roman" w:hAnsi="Times New Roman" w:cs="Times New Roman"/>
          <w:b/>
          <w:bCs/>
        </w:rPr>
        <w:t>megváltozott munkaképességű személy</w:t>
      </w:r>
      <w:r w:rsidRPr="00E71953">
        <w:rPr>
          <w:rFonts w:ascii="Times New Roman" w:hAnsi="Times New Roman" w:cs="Times New Roman"/>
        </w:rPr>
        <w:t xml:space="preserve"> esetén a gyermekek otthongondozási díjának megállapításáról szóló, a járási vagy fővárosi (kerületi) hivatal által kiállított határozat másolata</w:t>
      </w:r>
    </w:p>
    <w:p w14:paraId="25F1B1DF" w14:textId="0B5BD4E2" w:rsidR="00C91A7B" w:rsidRPr="00E71953" w:rsidRDefault="00C91A7B" w:rsidP="007B6C4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71953">
        <w:rPr>
          <w:rFonts w:ascii="Times New Roman" w:hAnsi="Times New Roman" w:cs="Times New Roman"/>
          <w:b/>
          <w:bCs/>
        </w:rPr>
        <w:t>megváltozott munkaképességű személy</w:t>
      </w:r>
      <w:r w:rsidRPr="00E71953">
        <w:rPr>
          <w:rFonts w:ascii="Times New Roman" w:hAnsi="Times New Roman" w:cs="Times New Roman"/>
        </w:rPr>
        <w:t xml:space="preserve"> esetén közlekedőképességében súlyosan akadályozott személy esetén a rehabilitációs szakértői szervként eljáró hivatal vagy jogelődje által a közlekedőképesség minősítéséről kiadott, hatályos szakvélemény, vagy a súlyos mozgáskorlátozott személyek közlekedési kedvezményeiről szóló 102/2011. (VI. 29.) Korm. rendelet 2/A. §-a szerinti iratok</w:t>
      </w:r>
    </w:p>
    <w:p w14:paraId="36776A9B" w14:textId="40B69D47" w:rsidR="00E71953" w:rsidRDefault="00E71953" w:rsidP="00E7195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E71953">
        <w:rPr>
          <w:rFonts w:ascii="Times New Roman" w:hAnsi="Times New Roman" w:cs="Times New Roman"/>
        </w:rPr>
        <w:t>három hónapot meghaladó tartózkodás jogát tanúsító, a szabad mozgás és tartózkodás jogával rendelkező személyek beutazásáról és tartózkodásáról szóló törvény szerinti regisztrációs igazolás, érvényes tartózkodási kártya vagy állandó tartózkodási kártya másolata</w:t>
      </w:r>
    </w:p>
    <w:p w14:paraId="6EF4507D" w14:textId="77777777" w:rsidR="00E71953" w:rsidRPr="00E71953" w:rsidRDefault="00E71953" w:rsidP="00E71953">
      <w:pPr>
        <w:pStyle w:val="Listaszerbekezds"/>
        <w:rPr>
          <w:rFonts w:ascii="Times New Roman" w:hAnsi="Times New Roman" w:cs="Times New Roman"/>
        </w:rPr>
      </w:pPr>
    </w:p>
    <w:sectPr w:rsidR="00E71953" w:rsidRPr="00E71953" w:rsidSect="00F519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5338"/>
    <w:multiLevelType w:val="hybridMultilevel"/>
    <w:tmpl w:val="AD88A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5F1E"/>
    <w:multiLevelType w:val="hybridMultilevel"/>
    <w:tmpl w:val="D0E0BF40"/>
    <w:lvl w:ilvl="0" w:tplc="6CB4AE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3760B"/>
    <w:multiLevelType w:val="hybridMultilevel"/>
    <w:tmpl w:val="9386F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368438">
    <w:abstractNumId w:val="2"/>
  </w:num>
  <w:num w:numId="2" w16cid:durableId="1108309950">
    <w:abstractNumId w:val="0"/>
  </w:num>
  <w:num w:numId="3" w16cid:durableId="213857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15"/>
    <w:rsid w:val="00104815"/>
    <w:rsid w:val="002B53ED"/>
    <w:rsid w:val="003F1FF3"/>
    <w:rsid w:val="004D399F"/>
    <w:rsid w:val="004D6009"/>
    <w:rsid w:val="006805A5"/>
    <w:rsid w:val="007B6C40"/>
    <w:rsid w:val="00801812"/>
    <w:rsid w:val="008422FB"/>
    <w:rsid w:val="00C0120C"/>
    <w:rsid w:val="00C15EE4"/>
    <w:rsid w:val="00C26A15"/>
    <w:rsid w:val="00C91A7B"/>
    <w:rsid w:val="00D05013"/>
    <w:rsid w:val="00E20AF9"/>
    <w:rsid w:val="00E71953"/>
    <w:rsid w:val="00E822CE"/>
    <w:rsid w:val="00F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7982"/>
  <w15:chartTrackingRefBased/>
  <w15:docId w15:val="{FC761157-5C86-4055-BCE2-9210C7C0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04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4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4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4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4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4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4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4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4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4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4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481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481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481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481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481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481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4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0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4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04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0481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481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0481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4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481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4815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D0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711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Fruzsi</cp:lastModifiedBy>
  <cp:revision>4</cp:revision>
  <dcterms:created xsi:type="dcterms:W3CDTF">2025-01-29T13:15:00Z</dcterms:created>
  <dcterms:modified xsi:type="dcterms:W3CDTF">2025-02-06T11:27:00Z</dcterms:modified>
</cp:coreProperties>
</file>